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BE2" w:rsidRDefault="003C07C5" w:rsidP="003C07C5">
      <w:pPr>
        <w:pStyle w:val="2"/>
        <w:ind w:left="0"/>
        <w:jc w:val="center"/>
        <w:rPr>
          <w:szCs w:val="28"/>
        </w:rPr>
      </w:pPr>
      <w:r w:rsidRPr="002212FC">
        <w:rPr>
          <w:szCs w:val="28"/>
        </w:rPr>
        <w:t>Методические материалы</w:t>
      </w:r>
      <w:r w:rsidR="007734B9">
        <w:rPr>
          <w:szCs w:val="28"/>
        </w:rPr>
        <w:t xml:space="preserve"> по дисциплине </w:t>
      </w:r>
    </w:p>
    <w:p w:rsidR="003C07C5" w:rsidRPr="002212FC" w:rsidRDefault="007734B9" w:rsidP="003C07C5">
      <w:pPr>
        <w:pStyle w:val="2"/>
        <w:ind w:left="0"/>
        <w:jc w:val="center"/>
        <w:rPr>
          <w:szCs w:val="28"/>
        </w:rPr>
      </w:pPr>
      <w:r w:rsidRPr="007734B9">
        <w:rPr>
          <w:i/>
          <w:szCs w:val="28"/>
        </w:rPr>
        <w:t>«Т</w:t>
      </w:r>
      <w:r w:rsidR="00B23BE2">
        <w:rPr>
          <w:i/>
          <w:szCs w:val="28"/>
        </w:rPr>
        <w:t>еория и методика спортивно-массовых мероприятий</w:t>
      </w:r>
      <w:r w:rsidRPr="007734B9">
        <w:rPr>
          <w:i/>
          <w:szCs w:val="28"/>
        </w:rPr>
        <w:t>»</w:t>
      </w:r>
    </w:p>
    <w:p w:rsidR="003C07C5" w:rsidRPr="002212FC" w:rsidRDefault="003C07C5" w:rsidP="003C07C5">
      <w:pPr>
        <w:pStyle w:val="3"/>
        <w:ind w:left="0"/>
        <w:jc w:val="center"/>
        <w:rPr>
          <w:szCs w:val="28"/>
        </w:rPr>
      </w:pPr>
      <w:r w:rsidRPr="002212FC">
        <w:rPr>
          <w:szCs w:val="28"/>
        </w:rPr>
        <w:t>1. Методические указания для студентов</w:t>
      </w:r>
    </w:p>
    <w:p w:rsidR="003C07C5" w:rsidRPr="002212FC" w:rsidRDefault="003C07C5" w:rsidP="003C07C5">
      <w:pPr>
        <w:shd w:val="clear" w:color="auto" w:fill="FFFFFF"/>
        <w:tabs>
          <w:tab w:val="left" w:pos="293"/>
        </w:tabs>
        <w:rPr>
          <w:rFonts w:ascii="Times New Roman" w:hAnsi="Times New Roman" w:cs="Times New Roman"/>
          <w:sz w:val="28"/>
          <w:szCs w:val="28"/>
          <w:lang w:eastAsia="ar-SA"/>
        </w:rPr>
      </w:pPr>
      <w:r w:rsidRPr="002212FC">
        <w:rPr>
          <w:rFonts w:ascii="Times New Roman" w:hAnsi="Times New Roman" w:cs="Times New Roman"/>
          <w:sz w:val="28"/>
          <w:szCs w:val="28"/>
          <w:lang w:eastAsia="ar-SA"/>
        </w:rPr>
        <w:tab/>
        <w:t>Методические указания для студентов:</w:t>
      </w:r>
    </w:p>
    <w:p w:rsidR="003C07C5" w:rsidRPr="002212FC" w:rsidRDefault="003C07C5" w:rsidP="003C07C5">
      <w:pPr>
        <w:numPr>
          <w:ilvl w:val="0"/>
          <w:numId w:val="1"/>
        </w:numPr>
        <w:shd w:val="clear" w:color="auto" w:fill="FFFFFF"/>
        <w:tabs>
          <w:tab w:val="left" w:pos="475"/>
        </w:tabs>
        <w:spacing w:after="0" w:line="240" w:lineRule="auto"/>
        <w:ind w:left="475" w:hanging="362"/>
        <w:rPr>
          <w:rFonts w:ascii="Times New Roman" w:hAnsi="Times New Roman" w:cs="Times New Roman"/>
          <w:sz w:val="28"/>
          <w:szCs w:val="28"/>
          <w:lang w:eastAsia="ar-SA"/>
        </w:rPr>
      </w:pPr>
      <w:r w:rsidRPr="002212FC">
        <w:rPr>
          <w:rFonts w:ascii="Times New Roman" w:hAnsi="Times New Roman" w:cs="Times New Roman"/>
          <w:sz w:val="28"/>
          <w:szCs w:val="28"/>
          <w:lang w:eastAsia="ar-SA"/>
        </w:rPr>
        <w:t xml:space="preserve"> для работы с теоретическими  материалами;</w:t>
      </w:r>
    </w:p>
    <w:p w:rsidR="003C07C5" w:rsidRPr="002212FC" w:rsidRDefault="003C07C5" w:rsidP="003C07C5">
      <w:pPr>
        <w:numPr>
          <w:ilvl w:val="0"/>
          <w:numId w:val="1"/>
        </w:numPr>
        <w:shd w:val="clear" w:color="auto" w:fill="FFFFFF"/>
        <w:tabs>
          <w:tab w:val="left" w:pos="475"/>
        </w:tabs>
        <w:spacing w:after="0" w:line="240" w:lineRule="auto"/>
        <w:ind w:left="475" w:hanging="362"/>
        <w:rPr>
          <w:rFonts w:ascii="Times New Roman" w:hAnsi="Times New Roman" w:cs="Times New Roman"/>
          <w:sz w:val="28"/>
          <w:szCs w:val="28"/>
          <w:lang w:eastAsia="ar-SA"/>
        </w:rPr>
      </w:pPr>
      <w:r w:rsidRPr="002212FC">
        <w:rPr>
          <w:rFonts w:ascii="Times New Roman" w:hAnsi="Times New Roman" w:cs="Times New Roman"/>
          <w:sz w:val="28"/>
          <w:szCs w:val="28"/>
          <w:lang w:eastAsia="ar-SA"/>
        </w:rPr>
        <w:t xml:space="preserve"> по подготовке к различным видам занятий;</w:t>
      </w:r>
    </w:p>
    <w:p w:rsidR="003C07C5" w:rsidRPr="002212FC" w:rsidRDefault="003C07C5" w:rsidP="003C07C5">
      <w:pPr>
        <w:numPr>
          <w:ilvl w:val="0"/>
          <w:numId w:val="1"/>
        </w:numPr>
        <w:shd w:val="clear" w:color="auto" w:fill="FFFFFF"/>
        <w:tabs>
          <w:tab w:val="left" w:pos="475"/>
        </w:tabs>
        <w:spacing w:after="0" w:line="240" w:lineRule="auto"/>
        <w:ind w:left="475" w:hanging="362"/>
        <w:rPr>
          <w:rFonts w:ascii="Times New Roman" w:hAnsi="Times New Roman" w:cs="Times New Roman"/>
          <w:sz w:val="28"/>
          <w:szCs w:val="28"/>
          <w:lang w:eastAsia="ar-SA"/>
        </w:rPr>
      </w:pPr>
      <w:r w:rsidRPr="002212FC">
        <w:rPr>
          <w:rFonts w:ascii="Times New Roman" w:hAnsi="Times New Roman" w:cs="Times New Roman"/>
          <w:sz w:val="28"/>
          <w:szCs w:val="28"/>
          <w:lang w:eastAsia="ar-SA"/>
        </w:rPr>
        <w:t xml:space="preserve"> к текущему контролю (опрос);</w:t>
      </w:r>
    </w:p>
    <w:p w:rsidR="003C07C5" w:rsidRPr="002212FC" w:rsidRDefault="003C07C5" w:rsidP="003C07C5">
      <w:pPr>
        <w:numPr>
          <w:ilvl w:val="0"/>
          <w:numId w:val="1"/>
        </w:numPr>
        <w:shd w:val="clear" w:color="auto" w:fill="FFFFFF"/>
        <w:tabs>
          <w:tab w:val="left" w:pos="475"/>
        </w:tabs>
        <w:spacing w:after="0" w:line="240" w:lineRule="auto"/>
        <w:ind w:left="475" w:hanging="362"/>
        <w:rPr>
          <w:rFonts w:ascii="Times New Roman" w:hAnsi="Times New Roman" w:cs="Times New Roman"/>
          <w:color w:val="000000"/>
          <w:spacing w:val="1"/>
          <w:sz w:val="28"/>
          <w:szCs w:val="28"/>
          <w:lang w:eastAsia="ar-SA"/>
        </w:rPr>
      </w:pPr>
      <w:r w:rsidRPr="002212FC">
        <w:rPr>
          <w:rFonts w:ascii="Times New Roman" w:hAnsi="Times New Roman" w:cs="Times New Roman"/>
          <w:sz w:val="28"/>
          <w:szCs w:val="28"/>
          <w:lang w:eastAsia="ar-SA"/>
        </w:rPr>
        <w:t xml:space="preserve"> итоговому контролю знаний (зачет)</w:t>
      </w:r>
      <w:r w:rsidRPr="002212FC">
        <w:rPr>
          <w:rFonts w:ascii="Times New Roman" w:hAnsi="Times New Roman" w:cs="Times New Roman"/>
          <w:color w:val="000000"/>
          <w:spacing w:val="1"/>
          <w:sz w:val="28"/>
          <w:szCs w:val="28"/>
          <w:lang w:eastAsia="ar-SA"/>
        </w:rPr>
        <w:t>.</w:t>
      </w:r>
    </w:p>
    <w:p w:rsidR="003C07C5" w:rsidRPr="002212FC" w:rsidRDefault="003C07C5" w:rsidP="003C07C5">
      <w:pPr>
        <w:shd w:val="clear" w:color="auto" w:fill="FFFFFF"/>
        <w:jc w:val="both"/>
        <w:rPr>
          <w:rFonts w:ascii="Times New Roman" w:hAnsi="Times New Roman" w:cs="Times New Roman"/>
          <w:color w:val="000000"/>
          <w:sz w:val="28"/>
          <w:szCs w:val="28"/>
          <w:lang w:eastAsia="ar-SA"/>
        </w:rPr>
      </w:pPr>
    </w:p>
    <w:p w:rsidR="003C07C5" w:rsidRPr="002212FC" w:rsidRDefault="003C07C5" w:rsidP="003C07C5">
      <w:pPr>
        <w:pStyle w:val="3"/>
        <w:ind w:left="0"/>
        <w:rPr>
          <w:szCs w:val="28"/>
        </w:rPr>
      </w:pPr>
      <w:r w:rsidRPr="002212FC">
        <w:rPr>
          <w:szCs w:val="28"/>
        </w:rPr>
        <w:t>2. методические рекомендации по организации и проведению  практических занятий</w:t>
      </w:r>
    </w:p>
    <w:p w:rsidR="003C07C5" w:rsidRPr="002212FC" w:rsidRDefault="003C07C5" w:rsidP="003C07C5">
      <w:pPr>
        <w:pStyle w:val="1"/>
        <w:ind w:firstLine="360"/>
        <w:jc w:val="both"/>
        <w:rPr>
          <w:color w:val="000000"/>
          <w:spacing w:val="4"/>
          <w:sz w:val="28"/>
          <w:szCs w:val="28"/>
        </w:rPr>
      </w:pPr>
      <w:r w:rsidRPr="002212FC">
        <w:rPr>
          <w:sz w:val="28"/>
          <w:szCs w:val="28"/>
        </w:rPr>
        <w:t xml:space="preserve">Методические рекомендации по организации и проведению  практических, семинарских и лабораторных занятий (цель, задачи, план, теоретическое обоснование, описание последовательности действий, иллюстративный и вспомогательный материал конкретные задания, вопросы, </w:t>
      </w:r>
      <w:r w:rsidRPr="002212FC">
        <w:rPr>
          <w:color w:val="000000"/>
          <w:spacing w:val="4"/>
          <w:sz w:val="28"/>
          <w:szCs w:val="28"/>
        </w:rPr>
        <w:t xml:space="preserve">требования к оформлению результатов работы, стандартные формы отчетов (при </w:t>
      </w:r>
      <w:r w:rsidRPr="002212FC">
        <w:rPr>
          <w:color w:val="000000"/>
          <w:spacing w:val="-1"/>
          <w:sz w:val="28"/>
          <w:szCs w:val="28"/>
        </w:rPr>
        <w:t>необходимости);</w:t>
      </w:r>
      <w:r w:rsidRPr="002212FC">
        <w:rPr>
          <w:color w:val="000000"/>
          <w:spacing w:val="4"/>
          <w:sz w:val="28"/>
          <w:szCs w:val="28"/>
        </w:rPr>
        <w:t xml:space="preserve"> критерии и система оценки работ).</w:t>
      </w:r>
    </w:p>
    <w:p w:rsidR="003C07C5" w:rsidRPr="002212FC" w:rsidRDefault="003C07C5" w:rsidP="003C07C5">
      <w:pPr>
        <w:pStyle w:val="3"/>
        <w:ind w:left="0"/>
        <w:rPr>
          <w:szCs w:val="28"/>
        </w:rPr>
      </w:pPr>
      <w:r w:rsidRPr="002212FC">
        <w:rPr>
          <w:szCs w:val="28"/>
        </w:rPr>
        <w:t>3. Методические указания по организации и проведению самостоятельной работы</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11"/>
          <w:sz w:val="28"/>
          <w:szCs w:val="28"/>
        </w:rPr>
        <w:t>При выполнении строевых упражнений для четкого управления необходи</w:t>
      </w:r>
      <w:r w:rsidRPr="002212FC">
        <w:rPr>
          <w:rFonts w:ascii="Times New Roman" w:hAnsi="Times New Roman" w:cs="Times New Roman"/>
          <w:color w:val="000000"/>
          <w:spacing w:val="-11"/>
          <w:sz w:val="28"/>
          <w:szCs w:val="28"/>
        </w:rPr>
        <w:softHyphen/>
      </w:r>
      <w:r w:rsidRPr="002212FC">
        <w:rPr>
          <w:rFonts w:ascii="Times New Roman" w:hAnsi="Times New Roman" w:cs="Times New Roman"/>
          <w:color w:val="000000"/>
          <w:spacing w:val="-12"/>
          <w:sz w:val="28"/>
          <w:szCs w:val="28"/>
        </w:rPr>
        <w:t>мо использовать команды и распоряжения.</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11"/>
          <w:sz w:val="28"/>
          <w:szCs w:val="28"/>
        </w:rPr>
        <w:t xml:space="preserve">Выполнение строевых упражнений по команде требует от студентов строго регламентированных двигательных действий. Обучение строевым упражнениям </w:t>
      </w:r>
      <w:r w:rsidRPr="002212FC">
        <w:rPr>
          <w:rFonts w:ascii="Times New Roman" w:hAnsi="Times New Roman" w:cs="Times New Roman"/>
          <w:color w:val="000000"/>
          <w:spacing w:val="-8"/>
          <w:sz w:val="28"/>
          <w:szCs w:val="28"/>
        </w:rPr>
        <w:t>осуществляется с учетом возрастных особенностей. При разучивании и совер</w:t>
      </w:r>
      <w:r w:rsidRPr="002212FC">
        <w:rPr>
          <w:rFonts w:ascii="Times New Roman" w:hAnsi="Times New Roman" w:cs="Times New Roman"/>
          <w:color w:val="000000"/>
          <w:spacing w:val="-8"/>
          <w:sz w:val="28"/>
          <w:szCs w:val="28"/>
        </w:rPr>
        <w:softHyphen/>
      </w:r>
      <w:r w:rsidRPr="002212FC">
        <w:rPr>
          <w:rFonts w:ascii="Times New Roman" w:hAnsi="Times New Roman" w:cs="Times New Roman"/>
          <w:color w:val="000000"/>
          <w:spacing w:val="-10"/>
          <w:sz w:val="28"/>
          <w:szCs w:val="28"/>
        </w:rPr>
        <w:t xml:space="preserve">шенствовании строевых упражнений необходимо «нанизывать» более сложные </w:t>
      </w:r>
      <w:r w:rsidRPr="002212FC">
        <w:rPr>
          <w:rFonts w:ascii="Times New Roman" w:hAnsi="Times New Roman" w:cs="Times New Roman"/>
          <w:color w:val="000000"/>
          <w:spacing w:val="-11"/>
          <w:sz w:val="28"/>
          <w:szCs w:val="28"/>
        </w:rPr>
        <w:t xml:space="preserve">двигательные умения </w:t>
      </w:r>
      <w:proofErr w:type="gramStart"/>
      <w:r w:rsidRPr="002212FC">
        <w:rPr>
          <w:rFonts w:ascii="Times New Roman" w:hAnsi="Times New Roman" w:cs="Times New Roman"/>
          <w:color w:val="000000"/>
          <w:spacing w:val="-11"/>
          <w:sz w:val="28"/>
          <w:szCs w:val="28"/>
        </w:rPr>
        <w:t>на</w:t>
      </w:r>
      <w:proofErr w:type="gramEnd"/>
      <w:r w:rsidRPr="002212FC">
        <w:rPr>
          <w:rFonts w:ascii="Times New Roman" w:hAnsi="Times New Roman" w:cs="Times New Roman"/>
          <w:color w:val="000000"/>
          <w:spacing w:val="-11"/>
          <w:sz w:val="28"/>
          <w:szCs w:val="28"/>
        </w:rPr>
        <w:t xml:space="preserve"> простые.</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8"/>
          <w:sz w:val="28"/>
          <w:szCs w:val="28"/>
        </w:rPr>
        <w:t>Обучение строевым упражнениям начинается с самых доступных упраж</w:t>
      </w:r>
      <w:r w:rsidRPr="002212FC">
        <w:rPr>
          <w:rFonts w:ascii="Times New Roman" w:hAnsi="Times New Roman" w:cs="Times New Roman"/>
          <w:color w:val="000000"/>
          <w:spacing w:val="-8"/>
          <w:sz w:val="28"/>
          <w:szCs w:val="28"/>
        </w:rPr>
        <w:softHyphen/>
      </w:r>
      <w:r w:rsidRPr="002212FC">
        <w:rPr>
          <w:rFonts w:ascii="Times New Roman" w:hAnsi="Times New Roman" w:cs="Times New Roman"/>
          <w:color w:val="000000"/>
          <w:spacing w:val="-10"/>
          <w:sz w:val="28"/>
          <w:szCs w:val="28"/>
        </w:rPr>
        <w:t>нений. К успеху в обучении приводит сочетание показа с выполнением отдель</w:t>
      </w:r>
      <w:r w:rsidRPr="002212FC">
        <w:rPr>
          <w:rFonts w:ascii="Times New Roman" w:hAnsi="Times New Roman" w:cs="Times New Roman"/>
          <w:color w:val="000000"/>
          <w:spacing w:val="-10"/>
          <w:sz w:val="28"/>
          <w:szCs w:val="28"/>
        </w:rPr>
        <w:softHyphen/>
      </w:r>
      <w:r w:rsidRPr="002212FC">
        <w:rPr>
          <w:rFonts w:ascii="Times New Roman" w:hAnsi="Times New Roman" w:cs="Times New Roman"/>
          <w:color w:val="000000"/>
          <w:spacing w:val="-8"/>
          <w:sz w:val="28"/>
          <w:szCs w:val="28"/>
        </w:rPr>
        <w:t xml:space="preserve">ных компонентов движения по разделениям с попутным объяснением способа действия. Злоупотребление командами может привести к их обесцениванию, а </w:t>
      </w:r>
      <w:r w:rsidRPr="002212FC">
        <w:rPr>
          <w:rFonts w:ascii="Times New Roman" w:hAnsi="Times New Roman" w:cs="Times New Roman"/>
          <w:color w:val="000000"/>
          <w:spacing w:val="-6"/>
          <w:sz w:val="28"/>
          <w:szCs w:val="28"/>
        </w:rPr>
        <w:t>частое и неуместное применение распоряжений - к утрате навыка в выполне</w:t>
      </w:r>
      <w:r w:rsidRPr="002212FC">
        <w:rPr>
          <w:rFonts w:ascii="Times New Roman" w:hAnsi="Times New Roman" w:cs="Times New Roman"/>
          <w:color w:val="000000"/>
          <w:spacing w:val="-6"/>
          <w:sz w:val="28"/>
          <w:szCs w:val="28"/>
        </w:rPr>
        <w:softHyphen/>
      </w:r>
      <w:r w:rsidRPr="002212FC">
        <w:rPr>
          <w:rFonts w:ascii="Times New Roman" w:hAnsi="Times New Roman" w:cs="Times New Roman"/>
          <w:color w:val="000000"/>
          <w:spacing w:val="-11"/>
          <w:sz w:val="28"/>
          <w:szCs w:val="28"/>
        </w:rPr>
        <w:t>нии строевых приемов.</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10"/>
          <w:sz w:val="28"/>
          <w:szCs w:val="28"/>
        </w:rPr>
        <w:t>Структурно команда подразделяется на три части: предварительную, ис</w:t>
      </w:r>
      <w:r w:rsidRPr="002212FC">
        <w:rPr>
          <w:rFonts w:ascii="Times New Roman" w:hAnsi="Times New Roman" w:cs="Times New Roman"/>
          <w:color w:val="000000"/>
          <w:spacing w:val="-10"/>
          <w:sz w:val="28"/>
          <w:szCs w:val="28"/>
        </w:rPr>
        <w:softHyphen/>
      </w:r>
      <w:r w:rsidRPr="002212FC">
        <w:rPr>
          <w:rFonts w:ascii="Times New Roman" w:hAnsi="Times New Roman" w:cs="Times New Roman"/>
          <w:color w:val="000000"/>
          <w:spacing w:val="-9"/>
          <w:sz w:val="28"/>
          <w:szCs w:val="28"/>
        </w:rPr>
        <w:t>полнительную и паузу между ними. Каждая часть выполняет свою специфиче</w:t>
      </w:r>
      <w:r w:rsidRPr="002212FC">
        <w:rPr>
          <w:rFonts w:ascii="Times New Roman" w:hAnsi="Times New Roman" w:cs="Times New Roman"/>
          <w:color w:val="000000"/>
          <w:spacing w:val="-9"/>
          <w:sz w:val="28"/>
          <w:szCs w:val="28"/>
        </w:rPr>
        <w:softHyphen/>
      </w:r>
      <w:r w:rsidRPr="002212FC">
        <w:rPr>
          <w:rFonts w:ascii="Times New Roman" w:hAnsi="Times New Roman" w:cs="Times New Roman"/>
          <w:color w:val="000000"/>
          <w:spacing w:val="-8"/>
          <w:sz w:val="28"/>
          <w:szCs w:val="28"/>
        </w:rPr>
        <w:t>скую, присущую только ей функцию или несет определенную смысловую на</w:t>
      </w:r>
      <w:r w:rsidRPr="002212FC">
        <w:rPr>
          <w:rFonts w:ascii="Times New Roman" w:hAnsi="Times New Roman" w:cs="Times New Roman"/>
          <w:color w:val="000000"/>
          <w:spacing w:val="-8"/>
          <w:sz w:val="28"/>
          <w:szCs w:val="28"/>
        </w:rPr>
        <w:softHyphen/>
      </w:r>
      <w:r w:rsidRPr="002212FC">
        <w:rPr>
          <w:rFonts w:ascii="Times New Roman" w:hAnsi="Times New Roman" w:cs="Times New Roman"/>
          <w:color w:val="000000"/>
          <w:spacing w:val="-21"/>
          <w:sz w:val="28"/>
          <w:szCs w:val="28"/>
        </w:rPr>
        <w:t>грузку.</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10"/>
          <w:sz w:val="28"/>
          <w:szCs w:val="28"/>
        </w:rPr>
        <w:lastRenderedPageBreak/>
        <w:t xml:space="preserve">Предварительная часть команды указывает на предстоящее действие, она </w:t>
      </w:r>
      <w:r w:rsidRPr="002212FC">
        <w:rPr>
          <w:rFonts w:ascii="Times New Roman" w:hAnsi="Times New Roman" w:cs="Times New Roman"/>
          <w:color w:val="000000"/>
          <w:spacing w:val="-3"/>
          <w:sz w:val="28"/>
          <w:szCs w:val="28"/>
        </w:rPr>
        <w:t xml:space="preserve">организует внимание студентов и поэтому произносится громко, отчетливо, </w:t>
      </w:r>
      <w:r w:rsidRPr="002212FC">
        <w:rPr>
          <w:rFonts w:ascii="Times New Roman" w:hAnsi="Times New Roman" w:cs="Times New Roman"/>
          <w:color w:val="000000"/>
          <w:spacing w:val="-9"/>
          <w:sz w:val="28"/>
          <w:szCs w:val="28"/>
        </w:rPr>
        <w:t xml:space="preserve">несколько нараспев. При выполнении строевых приемов она заменяет команду </w:t>
      </w:r>
      <w:r w:rsidRPr="002212FC">
        <w:rPr>
          <w:rFonts w:ascii="Times New Roman" w:hAnsi="Times New Roman" w:cs="Times New Roman"/>
          <w:color w:val="000000"/>
          <w:spacing w:val="-13"/>
          <w:sz w:val="28"/>
          <w:szCs w:val="28"/>
        </w:rPr>
        <w:t>«Смирно!».</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9"/>
          <w:sz w:val="28"/>
          <w:szCs w:val="28"/>
        </w:rPr>
        <w:t xml:space="preserve">Затем следует пауза (1,5-2с), которая позволяет сосредоточить внимание на предстоящем действии. Паузу </w:t>
      </w:r>
      <w:proofErr w:type="gramStart"/>
      <w:r w:rsidRPr="002212FC">
        <w:rPr>
          <w:rFonts w:ascii="Times New Roman" w:hAnsi="Times New Roman" w:cs="Times New Roman"/>
          <w:color w:val="000000"/>
          <w:spacing w:val="-9"/>
          <w:sz w:val="28"/>
          <w:szCs w:val="28"/>
        </w:rPr>
        <w:t>проводящий</w:t>
      </w:r>
      <w:proofErr w:type="gramEnd"/>
      <w:r w:rsidRPr="002212FC">
        <w:rPr>
          <w:rFonts w:ascii="Times New Roman" w:hAnsi="Times New Roman" w:cs="Times New Roman"/>
          <w:color w:val="000000"/>
          <w:spacing w:val="-9"/>
          <w:sz w:val="28"/>
          <w:szCs w:val="28"/>
        </w:rPr>
        <w:t xml:space="preserve"> может удлинить или сократить в </w:t>
      </w:r>
      <w:r w:rsidRPr="002212FC">
        <w:rPr>
          <w:rFonts w:ascii="Times New Roman" w:hAnsi="Times New Roman" w:cs="Times New Roman"/>
          <w:color w:val="000000"/>
          <w:spacing w:val="-1"/>
          <w:sz w:val="28"/>
          <w:szCs w:val="28"/>
        </w:rPr>
        <w:t xml:space="preserve">зависимости от конкретной педагогической ситуации. Удлинение паузы дает </w:t>
      </w:r>
      <w:r w:rsidRPr="002212FC">
        <w:rPr>
          <w:rFonts w:ascii="Times New Roman" w:hAnsi="Times New Roman" w:cs="Times New Roman"/>
          <w:color w:val="000000"/>
          <w:spacing w:val="-6"/>
          <w:sz w:val="28"/>
          <w:szCs w:val="28"/>
        </w:rPr>
        <w:t>возможность студентам понять, что строй еще не готов к выполнению действия, и заставляет их без специальных замечаний исправить свое поведение.</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5"/>
          <w:sz w:val="28"/>
          <w:szCs w:val="28"/>
        </w:rPr>
        <w:t>Исполнительная часть команды подается отрывисто, энергично-повели</w:t>
      </w:r>
      <w:r w:rsidRPr="002212FC">
        <w:rPr>
          <w:rFonts w:ascii="Times New Roman" w:hAnsi="Times New Roman" w:cs="Times New Roman"/>
          <w:color w:val="000000"/>
          <w:spacing w:val="-5"/>
          <w:sz w:val="28"/>
          <w:szCs w:val="28"/>
        </w:rPr>
        <w:softHyphen/>
      </w:r>
      <w:r w:rsidRPr="002212FC">
        <w:rPr>
          <w:rFonts w:ascii="Times New Roman" w:hAnsi="Times New Roman" w:cs="Times New Roman"/>
          <w:color w:val="000000"/>
          <w:spacing w:val="-7"/>
          <w:sz w:val="28"/>
          <w:szCs w:val="28"/>
        </w:rPr>
        <w:t xml:space="preserve">тельным тоном. От умения модулировать голосом при подаче команд во многом </w:t>
      </w:r>
      <w:r w:rsidRPr="002212FC">
        <w:rPr>
          <w:rFonts w:ascii="Times New Roman" w:hAnsi="Times New Roman" w:cs="Times New Roman"/>
          <w:color w:val="000000"/>
          <w:spacing w:val="-4"/>
          <w:sz w:val="28"/>
          <w:szCs w:val="28"/>
        </w:rPr>
        <w:t>зависит успех в обучении. Не следует применять однословные команды. Целе</w:t>
      </w:r>
      <w:r w:rsidRPr="002212FC">
        <w:rPr>
          <w:rFonts w:ascii="Times New Roman" w:hAnsi="Times New Roman" w:cs="Times New Roman"/>
          <w:color w:val="000000"/>
          <w:spacing w:val="-4"/>
          <w:sz w:val="28"/>
          <w:szCs w:val="28"/>
        </w:rPr>
        <w:softHyphen/>
        <w:t xml:space="preserve">сообразнее перед их подачей употреблять как предварительную часть команды </w:t>
      </w:r>
      <w:r w:rsidRPr="002212FC">
        <w:rPr>
          <w:rFonts w:ascii="Times New Roman" w:hAnsi="Times New Roman" w:cs="Times New Roman"/>
          <w:color w:val="000000"/>
          <w:spacing w:val="-8"/>
          <w:sz w:val="28"/>
          <w:szCs w:val="28"/>
        </w:rPr>
        <w:t xml:space="preserve">слова: «Группа», «Внимание» и т.д. Это позволяет более четко </w:t>
      </w:r>
      <w:r w:rsidRPr="002212FC">
        <w:rPr>
          <w:rFonts w:ascii="Times New Roman" w:hAnsi="Times New Roman" w:cs="Times New Roman"/>
          <w:i/>
          <w:iCs/>
          <w:color w:val="000000"/>
          <w:spacing w:val="-8"/>
          <w:sz w:val="28"/>
          <w:szCs w:val="28"/>
        </w:rPr>
        <w:t xml:space="preserve">выполнять </w:t>
      </w:r>
      <w:r w:rsidRPr="002212FC">
        <w:rPr>
          <w:rFonts w:ascii="Times New Roman" w:hAnsi="Times New Roman" w:cs="Times New Roman"/>
          <w:color w:val="000000"/>
          <w:spacing w:val="-8"/>
          <w:sz w:val="28"/>
          <w:szCs w:val="28"/>
        </w:rPr>
        <w:t>требу</w:t>
      </w:r>
      <w:r w:rsidRPr="002212FC">
        <w:rPr>
          <w:rFonts w:ascii="Times New Roman" w:hAnsi="Times New Roman" w:cs="Times New Roman"/>
          <w:color w:val="000000"/>
          <w:spacing w:val="-8"/>
          <w:sz w:val="28"/>
          <w:szCs w:val="28"/>
        </w:rPr>
        <w:softHyphen/>
      </w:r>
      <w:r w:rsidRPr="002212FC">
        <w:rPr>
          <w:rFonts w:ascii="Times New Roman" w:hAnsi="Times New Roman" w:cs="Times New Roman"/>
          <w:color w:val="000000"/>
          <w:spacing w:val="-7"/>
          <w:sz w:val="28"/>
          <w:szCs w:val="28"/>
        </w:rPr>
        <w:t>емые действия.</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7"/>
          <w:sz w:val="28"/>
          <w:szCs w:val="28"/>
        </w:rPr>
        <w:t>Успеху в обучении способствует сочетание показа с выполнением отдель</w:t>
      </w:r>
      <w:r w:rsidRPr="002212FC">
        <w:rPr>
          <w:rFonts w:ascii="Times New Roman" w:hAnsi="Times New Roman" w:cs="Times New Roman"/>
          <w:color w:val="000000"/>
          <w:spacing w:val="-7"/>
          <w:sz w:val="28"/>
          <w:szCs w:val="28"/>
        </w:rPr>
        <w:softHyphen/>
      </w:r>
      <w:r w:rsidRPr="002212FC">
        <w:rPr>
          <w:rFonts w:ascii="Times New Roman" w:hAnsi="Times New Roman" w:cs="Times New Roman"/>
          <w:color w:val="000000"/>
          <w:spacing w:val="-3"/>
          <w:sz w:val="28"/>
          <w:szCs w:val="28"/>
        </w:rPr>
        <w:t xml:space="preserve">ных компонентов движения по разделениям с попутным объяснением способа </w:t>
      </w:r>
      <w:r w:rsidRPr="002212FC">
        <w:rPr>
          <w:rFonts w:ascii="Times New Roman" w:hAnsi="Times New Roman" w:cs="Times New Roman"/>
          <w:color w:val="000000"/>
          <w:spacing w:val="-7"/>
          <w:sz w:val="28"/>
          <w:szCs w:val="28"/>
        </w:rPr>
        <w:t>действия. При этом необходимо корректировать ошибки.</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4"/>
          <w:sz w:val="28"/>
          <w:szCs w:val="28"/>
        </w:rPr>
        <w:t xml:space="preserve">При выполнении фигурной маршировки важна роль направляющего, так' </w:t>
      </w:r>
      <w:r w:rsidRPr="002212FC">
        <w:rPr>
          <w:rFonts w:ascii="Times New Roman" w:hAnsi="Times New Roman" w:cs="Times New Roman"/>
          <w:color w:val="000000"/>
          <w:spacing w:val="-5"/>
          <w:sz w:val="28"/>
          <w:szCs w:val="28"/>
        </w:rPr>
        <w:t xml:space="preserve">как все изменения в направлении движения выполняются в первую очередь им. </w:t>
      </w:r>
      <w:r w:rsidRPr="002212FC">
        <w:rPr>
          <w:rFonts w:ascii="Times New Roman" w:hAnsi="Times New Roman" w:cs="Times New Roman"/>
          <w:color w:val="000000"/>
          <w:spacing w:val="-6"/>
          <w:sz w:val="28"/>
          <w:szCs w:val="28"/>
        </w:rPr>
        <w:t>С воспитательной целью целесообразно чаще менять направляющего.</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5"/>
          <w:sz w:val="28"/>
          <w:szCs w:val="28"/>
        </w:rPr>
        <w:t xml:space="preserve">Количество </w:t>
      </w:r>
      <w:proofErr w:type="spellStart"/>
      <w:r w:rsidRPr="002212FC">
        <w:rPr>
          <w:rFonts w:ascii="Times New Roman" w:hAnsi="Times New Roman" w:cs="Times New Roman"/>
          <w:color w:val="000000"/>
          <w:spacing w:val="-5"/>
          <w:sz w:val="28"/>
          <w:szCs w:val="28"/>
        </w:rPr>
        <w:t>общеразвивающих</w:t>
      </w:r>
      <w:proofErr w:type="spellEnd"/>
      <w:r w:rsidRPr="002212FC">
        <w:rPr>
          <w:rFonts w:ascii="Times New Roman" w:hAnsi="Times New Roman" w:cs="Times New Roman"/>
          <w:color w:val="000000"/>
          <w:spacing w:val="-5"/>
          <w:sz w:val="28"/>
          <w:szCs w:val="28"/>
        </w:rPr>
        <w:t xml:space="preserve"> упражнений огромно. Двигательная структура их разнообразна. Любое из упражнений многофункционально и рас</w:t>
      </w:r>
      <w:r w:rsidRPr="002212FC">
        <w:rPr>
          <w:rFonts w:ascii="Times New Roman" w:hAnsi="Times New Roman" w:cs="Times New Roman"/>
          <w:color w:val="000000"/>
          <w:spacing w:val="-5"/>
          <w:sz w:val="28"/>
          <w:szCs w:val="28"/>
        </w:rPr>
        <w:softHyphen/>
      </w:r>
      <w:r w:rsidRPr="002212FC">
        <w:rPr>
          <w:rFonts w:ascii="Times New Roman" w:hAnsi="Times New Roman" w:cs="Times New Roman"/>
          <w:color w:val="000000"/>
          <w:spacing w:val="-2"/>
          <w:sz w:val="28"/>
          <w:szCs w:val="28"/>
        </w:rPr>
        <w:t xml:space="preserve">полагает возможностями избирательного и регламентированного воздействия на функции разных органов и систем организма, двигательные и психические </w:t>
      </w:r>
      <w:r w:rsidRPr="002212FC">
        <w:rPr>
          <w:rFonts w:ascii="Times New Roman" w:hAnsi="Times New Roman" w:cs="Times New Roman"/>
          <w:color w:val="000000"/>
          <w:spacing w:val="-6"/>
          <w:sz w:val="28"/>
          <w:szCs w:val="28"/>
        </w:rPr>
        <w:t>способности.</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pacing w:val="-3"/>
          <w:sz w:val="28"/>
          <w:szCs w:val="28"/>
        </w:rPr>
        <w:t xml:space="preserve">Упражнения подбираются с учетом возраста, пола, состояния здоровья, </w:t>
      </w:r>
      <w:r w:rsidRPr="002212FC">
        <w:rPr>
          <w:rFonts w:ascii="Times New Roman" w:hAnsi="Times New Roman" w:cs="Times New Roman"/>
          <w:color w:val="000000"/>
          <w:spacing w:val="-2"/>
          <w:sz w:val="28"/>
          <w:szCs w:val="28"/>
        </w:rPr>
        <w:t xml:space="preserve">уровня физической подготовленности </w:t>
      </w:r>
      <w:proofErr w:type="gramStart"/>
      <w:r w:rsidRPr="002212FC">
        <w:rPr>
          <w:rFonts w:ascii="Times New Roman" w:hAnsi="Times New Roman" w:cs="Times New Roman"/>
          <w:color w:val="000000"/>
          <w:spacing w:val="-2"/>
          <w:sz w:val="28"/>
          <w:szCs w:val="28"/>
        </w:rPr>
        <w:t>обучаемых</w:t>
      </w:r>
      <w:proofErr w:type="gramEnd"/>
      <w:r w:rsidRPr="002212FC">
        <w:rPr>
          <w:rFonts w:ascii="Times New Roman" w:hAnsi="Times New Roman" w:cs="Times New Roman"/>
          <w:color w:val="000000"/>
          <w:spacing w:val="-2"/>
          <w:sz w:val="28"/>
          <w:szCs w:val="28"/>
        </w:rPr>
        <w:t xml:space="preserve">. При подборе упражнений </w:t>
      </w:r>
      <w:r w:rsidRPr="002212FC">
        <w:rPr>
          <w:rFonts w:ascii="Times New Roman" w:hAnsi="Times New Roman" w:cs="Times New Roman"/>
          <w:color w:val="000000"/>
          <w:spacing w:val="-3"/>
          <w:sz w:val="28"/>
          <w:szCs w:val="28"/>
        </w:rPr>
        <w:t>учитываются условия проведения и состав занимающихся. Возможности упражнений сильно расширяются за счет варьирования способов их выполне</w:t>
      </w:r>
      <w:r w:rsidRPr="002212FC">
        <w:rPr>
          <w:rFonts w:ascii="Times New Roman" w:hAnsi="Times New Roman" w:cs="Times New Roman"/>
          <w:color w:val="000000"/>
          <w:spacing w:val="-3"/>
          <w:sz w:val="28"/>
          <w:szCs w:val="28"/>
        </w:rPr>
        <w:softHyphen/>
      </w:r>
      <w:r w:rsidRPr="002212FC">
        <w:rPr>
          <w:rFonts w:ascii="Times New Roman" w:hAnsi="Times New Roman" w:cs="Times New Roman"/>
          <w:color w:val="000000"/>
          <w:spacing w:val="-14"/>
          <w:sz w:val="28"/>
          <w:szCs w:val="28"/>
        </w:rPr>
        <w:t>ния.</w:t>
      </w:r>
    </w:p>
    <w:p w:rsidR="003C07C5" w:rsidRPr="002212FC" w:rsidRDefault="003C07C5" w:rsidP="003C07C5">
      <w:pPr>
        <w:ind w:firstLine="720"/>
        <w:jc w:val="both"/>
        <w:rPr>
          <w:rFonts w:ascii="Times New Roman" w:hAnsi="Times New Roman" w:cs="Times New Roman"/>
          <w:sz w:val="28"/>
          <w:szCs w:val="28"/>
        </w:rPr>
      </w:pPr>
      <w:r w:rsidRPr="002212FC">
        <w:rPr>
          <w:rFonts w:ascii="Times New Roman" w:hAnsi="Times New Roman" w:cs="Times New Roman"/>
          <w:sz w:val="28"/>
          <w:szCs w:val="28"/>
        </w:rPr>
        <w:t xml:space="preserve">Для проведения комплекса ОРУ раздельным способом предварительно ведётся обучение каждому упражнению одним из приёмов (по показу, по рассказу, и т.д.). Далее подаются команды « Исходное положение – принять!» и «Упражнение начинай!». Для окончания упражнения подаётся </w:t>
      </w:r>
      <w:r w:rsidRPr="002212FC">
        <w:rPr>
          <w:rFonts w:ascii="Times New Roman" w:hAnsi="Times New Roman" w:cs="Times New Roman"/>
          <w:sz w:val="28"/>
          <w:szCs w:val="28"/>
        </w:rPr>
        <w:lastRenderedPageBreak/>
        <w:t xml:space="preserve">команда «Стой!». Для перевода занимающихся из </w:t>
      </w:r>
      <w:proofErr w:type="gramStart"/>
      <w:r w:rsidRPr="002212FC">
        <w:rPr>
          <w:rFonts w:ascii="Times New Roman" w:hAnsi="Times New Roman" w:cs="Times New Roman"/>
          <w:sz w:val="28"/>
          <w:szCs w:val="28"/>
        </w:rPr>
        <w:t>положения</w:t>
      </w:r>
      <w:proofErr w:type="gramEnd"/>
      <w:r w:rsidRPr="002212FC">
        <w:rPr>
          <w:rFonts w:ascii="Times New Roman" w:hAnsi="Times New Roman" w:cs="Times New Roman"/>
          <w:sz w:val="28"/>
          <w:szCs w:val="28"/>
        </w:rPr>
        <w:t xml:space="preserve"> стоя в  положение сидя, лёжа и наоборот подаются соответствующие команды «Сесть», «Лечь», «Встать».</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iCs/>
          <w:color w:val="000000"/>
          <w:sz w:val="28"/>
          <w:szCs w:val="28"/>
        </w:rPr>
        <w:t>Упражнения с</w:t>
      </w:r>
      <w:r w:rsidRPr="002212FC">
        <w:rPr>
          <w:rFonts w:ascii="Times New Roman" w:hAnsi="Times New Roman" w:cs="Times New Roman"/>
          <w:i/>
          <w:iCs/>
          <w:color w:val="000000"/>
          <w:sz w:val="28"/>
          <w:szCs w:val="28"/>
        </w:rPr>
        <w:t xml:space="preserve"> </w:t>
      </w:r>
      <w:r w:rsidRPr="002212FC">
        <w:rPr>
          <w:rFonts w:ascii="Times New Roman" w:hAnsi="Times New Roman" w:cs="Times New Roman"/>
          <w:color w:val="000000"/>
          <w:sz w:val="28"/>
          <w:szCs w:val="28"/>
        </w:rPr>
        <w:t xml:space="preserve">гимнастическими палками позволяют оказывать разностороннее воздействие на </w:t>
      </w:r>
      <w:proofErr w:type="gramStart"/>
      <w:r w:rsidRPr="002212FC">
        <w:rPr>
          <w:rFonts w:ascii="Times New Roman" w:hAnsi="Times New Roman" w:cs="Times New Roman"/>
          <w:color w:val="000000"/>
          <w:sz w:val="28"/>
          <w:szCs w:val="28"/>
        </w:rPr>
        <w:t>занимающихся</w:t>
      </w:r>
      <w:proofErr w:type="gramEnd"/>
      <w:r w:rsidRPr="002212FC">
        <w:rPr>
          <w:rFonts w:ascii="Times New Roman" w:hAnsi="Times New Roman" w:cs="Times New Roman"/>
          <w:color w:val="000000"/>
          <w:sz w:val="28"/>
          <w:szCs w:val="28"/>
        </w:rPr>
        <w:t>. При выполнении упражнения с палкой легко контролировать точность положений и перемещений ее в пространстве.</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Выполняя упражнение, палку держат одной или двумя руками всеми су</w:t>
      </w:r>
      <w:r w:rsidRPr="002212FC">
        <w:rPr>
          <w:rFonts w:ascii="Times New Roman" w:hAnsi="Times New Roman" w:cs="Times New Roman"/>
          <w:color w:val="000000"/>
          <w:sz w:val="28"/>
          <w:szCs w:val="28"/>
        </w:rPr>
        <w:softHyphen/>
        <w:t>ществующими в гимнастике хватами. В пространстве палка может занимать го</w:t>
      </w:r>
      <w:r w:rsidRPr="002212FC">
        <w:rPr>
          <w:rFonts w:ascii="Times New Roman" w:hAnsi="Times New Roman" w:cs="Times New Roman"/>
          <w:color w:val="000000"/>
          <w:sz w:val="28"/>
          <w:szCs w:val="28"/>
        </w:rPr>
        <w:softHyphen/>
        <w:t>ризонтальное, вертикальное и наклонное положение. По отношению к телу пал</w:t>
      </w:r>
      <w:r w:rsidRPr="002212FC">
        <w:rPr>
          <w:rFonts w:ascii="Times New Roman" w:hAnsi="Times New Roman" w:cs="Times New Roman"/>
          <w:color w:val="000000"/>
          <w:sz w:val="28"/>
          <w:szCs w:val="28"/>
        </w:rPr>
        <w:softHyphen/>
        <w:t>ка может располагаться симметрично и несимметрично.</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Упражнения с обручем, булавами и флажками оказывают разностороннее  во</w:t>
      </w:r>
      <w:r w:rsidRPr="002212FC">
        <w:rPr>
          <w:rFonts w:ascii="Times New Roman" w:hAnsi="Times New Roman" w:cs="Times New Roman"/>
          <w:sz w:val="28"/>
          <w:szCs w:val="28"/>
        </w:rPr>
        <w:t xml:space="preserve">здействие на </w:t>
      </w:r>
      <w:proofErr w:type="gramStart"/>
      <w:r w:rsidRPr="002212FC">
        <w:rPr>
          <w:rFonts w:ascii="Times New Roman" w:hAnsi="Times New Roman" w:cs="Times New Roman"/>
          <w:sz w:val="28"/>
          <w:szCs w:val="28"/>
        </w:rPr>
        <w:t>занимающихся</w:t>
      </w:r>
      <w:proofErr w:type="gramEnd"/>
      <w:r w:rsidRPr="002212FC">
        <w:rPr>
          <w:rFonts w:ascii="Times New Roman" w:hAnsi="Times New Roman" w:cs="Times New Roman"/>
          <w:sz w:val="28"/>
          <w:szCs w:val="28"/>
        </w:rPr>
        <w:t>. Они доступны и эмоциональны. С их помощью развивают ловкость, координацию движений. Можно поднимать и опускать, выполнять с ним маховые движения прямыми и согнутыми руками, перекладывать из руки в руку, передавать партнёру, подбрасывать, перебрасывать и ловить одной или двумя руками.</w:t>
      </w:r>
    </w:p>
    <w:p w:rsidR="003C07C5" w:rsidRPr="002212FC" w:rsidRDefault="003C07C5" w:rsidP="003C07C5">
      <w:pPr>
        <w:ind w:left="360" w:firstLine="720"/>
        <w:jc w:val="both"/>
        <w:rPr>
          <w:rFonts w:ascii="Times New Roman" w:hAnsi="Times New Roman" w:cs="Times New Roman"/>
          <w:sz w:val="28"/>
          <w:szCs w:val="28"/>
        </w:rPr>
      </w:pPr>
      <w:proofErr w:type="spellStart"/>
      <w:r w:rsidRPr="002212FC">
        <w:rPr>
          <w:rFonts w:ascii="Times New Roman" w:hAnsi="Times New Roman" w:cs="Times New Roman"/>
          <w:sz w:val="28"/>
          <w:szCs w:val="28"/>
        </w:rPr>
        <w:t>Общеразвивающие</w:t>
      </w:r>
      <w:proofErr w:type="spellEnd"/>
      <w:r w:rsidRPr="002212FC">
        <w:rPr>
          <w:rFonts w:ascii="Times New Roman" w:hAnsi="Times New Roman" w:cs="Times New Roman"/>
          <w:sz w:val="28"/>
          <w:szCs w:val="28"/>
        </w:rPr>
        <w:t xml:space="preserve"> упражнения с предметами располагают большими возможностями в развитии мышечной силы, координации движений и ручной ловкости, что играет первостепенную роль в овладении спортивными, профессиональными и бытовыми двигательными навыками.</w:t>
      </w:r>
    </w:p>
    <w:p w:rsidR="003C07C5" w:rsidRPr="002212FC" w:rsidRDefault="003C07C5" w:rsidP="003C07C5">
      <w:pPr>
        <w:ind w:left="360" w:firstLine="720"/>
        <w:jc w:val="both"/>
        <w:rPr>
          <w:rFonts w:ascii="Times New Roman" w:hAnsi="Times New Roman" w:cs="Times New Roman"/>
          <w:sz w:val="28"/>
          <w:szCs w:val="28"/>
        </w:rPr>
      </w:pPr>
      <w:proofErr w:type="gramStart"/>
      <w:r w:rsidRPr="002212FC">
        <w:rPr>
          <w:rFonts w:ascii="Times New Roman" w:hAnsi="Times New Roman" w:cs="Times New Roman"/>
          <w:sz w:val="28"/>
          <w:szCs w:val="28"/>
        </w:rPr>
        <w:t xml:space="preserve">Степ-аэробика - оздоровительная аэробика с использованием специальной </w:t>
      </w:r>
      <w:proofErr w:type="spellStart"/>
      <w:r w:rsidRPr="002212FC">
        <w:rPr>
          <w:rFonts w:ascii="Times New Roman" w:hAnsi="Times New Roman" w:cs="Times New Roman"/>
          <w:sz w:val="28"/>
          <w:szCs w:val="28"/>
        </w:rPr>
        <w:t>степ-платформы</w:t>
      </w:r>
      <w:proofErr w:type="spellEnd"/>
      <w:r w:rsidRPr="002212FC">
        <w:rPr>
          <w:rFonts w:ascii="Times New Roman" w:hAnsi="Times New Roman" w:cs="Times New Roman"/>
          <w:sz w:val="28"/>
          <w:szCs w:val="28"/>
        </w:rPr>
        <w:t xml:space="preserve"> с регулируемой высотой.</w:t>
      </w:r>
      <w:proofErr w:type="gramEnd"/>
      <w:r w:rsidRPr="002212FC">
        <w:rPr>
          <w:rFonts w:ascii="Times New Roman" w:hAnsi="Times New Roman" w:cs="Times New Roman"/>
          <w:sz w:val="28"/>
          <w:szCs w:val="28"/>
        </w:rPr>
        <w:t xml:space="preserve"> В основе движения лежат базовые шаги аэробики и танцевальные шаги.</w:t>
      </w:r>
    </w:p>
    <w:p w:rsidR="003C07C5" w:rsidRPr="002212FC" w:rsidRDefault="003C07C5" w:rsidP="003C07C5">
      <w:pPr>
        <w:ind w:left="360" w:firstLine="720"/>
        <w:jc w:val="both"/>
        <w:rPr>
          <w:rFonts w:ascii="Times New Roman" w:hAnsi="Times New Roman" w:cs="Times New Roman"/>
          <w:sz w:val="28"/>
          <w:szCs w:val="28"/>
        </w:rPr>
      </w:pPr>
      <w:proofErr w:type="spellStart"/>
      <w:r w:rsidRPr="002212FC">
        <w:rPr>
          <w:rFonts w:ascii="Times New Roman" w:hAnsi="Times New Roman" w:cs="Times New Roman"/>
          <w:sz w:val="28"/>
          <w:szCs w:val="28"/>
        </w:rPr>
        <w:t>Фитбол-аэробика</w:t>
      </w:r>
      <w:proofErr w:type="spellEnd"/>
      <w:r w:rsidRPr="002212FC">
        <w:rPr>
          <w:rFonts w:ascii="Times New Roman" w:hAnsi="Times New Roman" w:cs="Times New Roman"/>
          <w:sz w:val="28"/>
          <w:szCs w:val="28"/>
        </w:rPr>
        <w:t xml:space="preserve"> – аэробика преимущественно партерного характера с использованием специальных резиновых мячей большого размера. Сидя на мяче или опираясь на </w:t>
      </w:r>
      <w:proofErr w:type="gramStart"/>
      <w:r w:rsidRPr="002212FC">
        <w:rPr>
          <w:rFonts w:ascii="Times New Roman" w:hAnsi="Times New Roman" w:cs="Times New Roman"/>
          <w:sz w:val="28"/>
          <w:szCs w:val="28"/>
        </w:rPr>
        <w:t>него</w:t>
      </w:r>
      <w:proofErr w:type="gramEnd"/>
      <w:r w:rsidRPr="002212FC">
        <w:rPr>
          <w:rFonts w:ascii="Times New Roman" w:hAnsi="Times New Roman" w:cs="Times New Roman"/>
          <w:sz w:val="28"/>
          <w:szCs w:val="28"/>
        </w:rPr>
        <w:t xml:space="preserve"> выполняются упражнения оказывающие изолированное воздействие на различные группы мышц.</w:t>
      </w:r>
    </w:p>
    <w:p w:rsidR="003C07C5" w:rsidRPr="002212FC" w:rsidRDefault="003C07C5" w:rsidP="003C07C5">
      <w:pPr>
        <w:ind w:left="360" w:firstLine="720"/>
        <w:jc w:val="both"/>
        <w:rPr>
          <w:rFonts w:ascii="Times New Roman" w:hAnsi="Times New Roman" w:cs="Times New Roman"/>
          <w:sz w:val="28"/>
          <w:szCs w:val="28"/>
        </w:rPr>
      </w:pPr>
      <w:r w:rsidRPr="002212FC">
        <w:rPr>
          <w:rFonts w:ascii="Times New Roman" w:hAnsi="Times New Roman" w:cs="Times New Roman"/>
          <w:sz w:val="28"/>
          <w:szCs w:val="28"/>
        </w:rPr>
        <w:t xml:space="preserve">Занятия с использованием </w:t>
      </w:r>
      <w:proofErr w:type="gramStart"/>
      <w:r w:rsidRPr="002212FC">
        <w:rPr>
          <w:rFonts w:ascii="Times New Roman" w:hAnsi="Times New Roman" w:cs="Times New Roman"/>
          <w:sz w:val="28"/>
          <w:szCs w:val="28"/>
        </w:rPr>
        <w:t>боевых</w:t>
      </w:r>
      <w:proofErr w:type="gramEnd"/>
      <w:r w:rsidRPr="002212FC">
        <w:rPr>
          <w:rFonts w:ascii="Times New Roman" w:hAnsi="Times New Roman" w:cs="Times New Roman"/>
          <w:sz w:val="28"/>
          <w:szCs w:val="28"/>
        </w:rPr>
        <w:t xml:space="preserve"> </w:t>
      </w:r>
      <w:proofErr w:type="spellStart"/>
      <w:r w:rsidRPr="002212FC">
        <w:rPr>
          <w:rFonts w:ascii="Times New Roman" w:hAnsi="Times New Roman" w:cs="Times New Roman"/>
          <w:sz w:val="28"/>
          <w:szCs w:val="28"/>
        </w:rPr>
        <w:t>исскуств</w:t>
      </w:r>
      <w:proofErr w:type="spellEnd"/>
      <w:r w:rsidRPr="002212FC">
        <w:rPr>
          <w:rFonts w:ascii="Times New Roman" w:hAnsi="Times New Roman" w:cs="Times New Roman"/>
          <w:sz w:val="28"/>
          <w:szCs w:val="28"/>
        </w:rPr>
        <w:t xml:space="preserve"> строятся по принципам построения, используемым в аэробике. Занятия проводятся под музыкальное сопровождение.</w:t>
      </w:r>
    </w:p>
    <w:p w:rsidR="003C07C5" w:rsidRPr="002212FC" w:rsidRDefault="003C07C5" w:rsidP="003C07C5">
      <w:pPr>
        <w:pStyle w:val="a3"/>
        <w:ind w:left="0"/>
        <w:rPr>
          <w:szCs w:val="28"/>
        </w:rPr>
      </w:pPr>
      <w:r w:rsidRPr="002212FC">
        <w:rPr>
          <w:szCs w:val="28"/>
        </w:rPr>
        <w:t xml:space="preserve"> </w:t>
      </w:r>
      <w:r w:rsidRPr="002212FC">
        <w:rPr>
          <w:szCs w:val="28"/>
        </w:rPr>
        <w:tab/>
        <w:t xml:space="preserve">При выполнении упражнений и комплексов йоги обращается внимание на единство тела, разума и духа. С помощью упражнений на дыхание, </w:t>
      </w:r>
      <w:r w:rsidRPr="002212FC">
        <w:rPr>
          <w:szCs w:val="28"/>
        </w:rPr>
        <w:lastRenderedPageBreak/>
        <w:t>йоговских поз и техники расслабления можно улучшить физические качества.</w:t>
      </w:r>
    </w:p>
    <w:p w:rsidR="003C07C5" w:rsidRPr="002212FC" w:rsidRDefault="003C07C5" w:rsidP="003C07C5">
      <w:pPr>
        <w:ind w:left="360" w:firstLine="720"/>
        <w:jc w:val="both"/>
        <w:rPr>
          <w:rFonts w:ascii="Times New Roman" w:hAnsi="Times New Roman" w:cs="Times New Roman"/>
          <w:sz w:val="28"/>
          <w:szCs w:val="28"/>
        </w:rPr>
      </w:pPr>
      <w:r w:rsidRPr="002212FC">
        <w:rPr>
          <w:rFonts w:ascii="Times New Roman" w:hAnsi="Times New Roman" w:cs="Times New Roman"/>
          <w:sz w:val="28"/>
          <w:szCs w:val="28"/>
        </w:rPr>
        <w:t>Танцевальные шаги. «Полька»- выполняется в парах под музыкальное сопровождение - музыкальный размер 2/4. Шаги «Польки» сочетаются с шагами галопа, притопами, поворотами.</w:t>
      </w:r>
    </w:p>
    <w:p w:rsidR="003C07C5" w:rsidRPr="002212FC" w:rsidRDefault="003C07C5" w:rsidP="003C07C5">
      <w:pPr>
        <w:ind w:left="360" w:firstLine="720"/>
        <w:jc w:val="both"/>
        <w:rPr>
          <w:rFonts w:ascii="Times New Roman" w:hAnsi="Times New Roman" w:cs="Times New Roman"/>
          <w:sz w:val="28"/>
          <w:szCs w:val="28"/>
        </w:rPr>
      </w:pPr>
      <w:r w:rsidRPr="002212FC">
        <w:rPr>
          <w:rFonts w:ascii="Times New Roman" w:hAnsi="Times New Roman" w:cs="Times New Roman"/>
          <w:sz w:val="28"/>
          <w:szCs w:val="28"/>
        </w:rPr>
        <w:t>«Вальс» - выполняется в парах. Шаги выполняются мягко, слитно, в медленном темпе. Сопровождать движения поворотом головы, сохранять хорошую осанку.</w:t>
      </w:r>
    </w:p>
    <w:p w:rsidR="003C07C5" w:rsidRPr="002212FC" w:rsidRDefault="00906571" w:rsidP="003C07C5">
      <w:pPr>
        <w:shd w:val="clear" w:color="auto" w:fill="FFFFFF"/>
        <w:ind w:firstLine="720"/>
        <w:jc w:val="center"/>
        <w:rPr>
          <w:rFonts w:ascii="Times New Roman" w:hAnsi="Times New Roman" w:cs="Times New Roman"/>
          <w:sz w:val="28"/>
          <w:szCs w:val="28"/>
        </w:rPr>
      </w:pPr>
      <w:r w:rsidRPr="002212FC">
        <w:rPr>
          <w:rFonts w:ascii="Times New Roman" w:hAnsi="Times New Roman" w:cs="Times New Roman"/>
          <w:b/>
          <w:bCs/>
          <w:color w:val="000000"/>
          <w:sz w:val="28"/>
          <w:szCs w:val="28"/>
        </w:rPr>
        <w:t>4.</w:t>
      </w:r>
      <w:r w:rsidR="003C07C5" w:rsidRPr="002212FC">
        <w:rPr>
          <w:rFonts w:ascii="Times New Roman" w:hAnsi="Times New Roman" w:cs="Times New Roman"/>
          <w:b/>
          <w:bCs/>
          <w:color w:val="000000"/>
          <w:sz w:val="28"/>
          <w:szCs w:val="28"/>
        </w:rPr>
        <w:t>Указания по самопроверке студентов при выполнении практических работ</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1. После изучения определенной темы выполнения домашнего задания ре</w:t>
      </w:r>
      <w:r w:rsidRPr="002212FC">
        <w:rPr>
          <w:rFonts w:ascii="Times New Roman" w:hAnsi="Times New Roman" w:cs="Times New Roman"/>
          <w:color w:val="000000"/>
          <w:sz w:val="28"/>
          <w:szCs w:val="28"/>
        </w:rPr>
        <w:softHyphen/>
        <w:t>комендуется воспроизвести по памяти определения, формулировки, правила произношения команд проверяя себя каждый раз по учебнику или теоретическо</w:t>
      </w:r>
      <w:r w:rsidRPr="002212FC">
        <w:rPr>
          <w:rFonts w:ascii="Times New Roman" w:hAnsi="Times New Roman" w:cs="Times New Roman"/>
          <w:color w:val="000000"/>
          <w:sz w:val="28"/>
          <w:szCs w:val="28"/>
        </w:rPr>
        <w:softHyphen/>
        <w:t>му материалу. Вопросы для самопроверки помогают студенту в таком повторе</w:t>
      </w:r>
      <w:r w:rsidRPr="002212FC">
        <w:rPr>
          <w:rFonts w:ascii="Times New Roman" w:hAnsi="Times New Roman" w:cs="Times New Roman"/>
          <w:color w:val="000000"/>
          <w:sz w:val="28"/>
          <w:szCs w:val="28"/>
        </w:rPr>
        <w:softHyphen/>
        <w:t>нии, закреплении и проверке прочности усвоения изученного материала. В слу</w:t>
      </w:r>
      <w:r w:rsidRPr="002212FC">
        <w:rPr>
          <w:rFonts w:ascii="Times New Roman" w:hAnsi="Times New Roman" w:cs="Times New Roman"/>
          <w:color w:val="000000"/>
          <w:sz w:val="28"/>
          <w:szCs w:val="28"/>
        </w:rPr>
        <w:softHyphen/>
        <w:t>чае необходимости надо еще раз внимательно разобраться в теоретическом мате</w:t>
      </w:r>
      <w:r w:rsidRPr="002212FC">
        <w:rPr>
          <w:rFonts w:ascii="Times New Roman" w:hAnsi="Times New Roman" w:cs="Times New Roman"/>
          <w:color w:val="000000"/>
          <w:sz w:val="28"/>
          <w:szCs w:val="28"/>
        </w:rPr>
        <w:softHyphen/>
        <w:t>риале.</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2.Иногда недостаточность усвоения того или иного материала выясняется только при изучении дальнейшего материала. В этом случае надо вернуть</w:t>
      </w:r>
      <w:r w:rsidRPr="002212FC">
        <w:rPr>
          <w:rFonts w:ascii="Times New Roman" w:hAnsi="Times New Roman" w:cs="Times New Roman"/>
          <w:color w:val="000000"/>
          <w:sz w:val="28"/>
          <w:szCs w:val="28"/>
        </w:rPr>
        <w:softHyphen/>
        <w:t>ся назад и повторить плохо усвоенный раздел.</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3.Важным критерием усвоения теории является умение управлять группой. Часто правильно поданная команда для управления группой является ре</w:t>
      </w:r>
      <w:r w:rsidRPr="002212FC">
        <w:rPr>
          <w:rFonts w:ascii="Times New Roman" w:hAnsi="Times New Roman" w:cs="Times New Roman"/>
          <w:color w:val="000000"/>
          <w:sz w:val="28"/>
          <w:szCs w:val="28"/>
        </w:rPr>
        <w:softHyphen/>
        <w:t>зультатом механически заученных команд, без понимания существа дела. Однако при изменении направления движения, смене направляющего при</w:t>
      </w:r>
      <w:r w:rsidRPr="002212FC">
        <w:rPr>
          <w:rFonts w:ascii="Times New Roman" w:hAnsi="Times New Roman" w:cs="Times New Roman"/>
          <w:color w:val="000000"/>
          <w:sz w:val="28"/>
          <w:szCs w:val="28"/>
        </w:rPr>
        <w:softHyphen/>
        <w:t>менение изученной команды вызывает у студента затруднение.</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4. Если в процессе работы над изучением теоретического материала воз</w:t>
      </w:r>
      <w:r w:rsidRPr="002212FC">
        <w:rPr>
          <w:rFonts w:ascii="Times New Roman" w:hAnsi="Times New Roman" w:cs="Times New Roman"/>
          <w:color w:val="000000"/>
          <w:sz w:val="28"/>
          <w:szCs w:val="28"/>
        </w:rPr>
        <w:softHyphen/>
        <w:t>никают вопросы, разрешить которые самостоятельно не удается, студент может обратиться к преподавателю для получения от него указаний в виде письменной или устной консультаций.</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5. В своих вопросах студент должен точно указать, в чем он испытывает затруднение. Если студент не разобрался в теоретических объяснениях по учеб</w:t>
      </w:r>
      <w:r w:rsidRPr="002212FC">
        <w:rPr>
          <w:rFonts w:ascii="Times New Roman" w:hAnsi="Times New Roman" w:cs="Times New Roman"/>
          <w:color w:val="000000"/>
          <w:sz w:val="28"/>
          <w:szCs w:val="28"/>
        </w:rPr>
        <w:softHyphen/>
        <w:t>нику, то нужно указать, какой это учебник, год его издания и страницу, где рассмотрен затрудняющий его вопрос, и что именно его затрудняет.</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lastRenderedPageBreak/>
        <w:t>6. За консультацией следует обращаться и в случае, если возникнут со</w:t>
      </w:r>
      <w:r w:rsidRPr="002212FC">
        <w:rPr>
          <w:rFonts w:ascii="Times New Roman" w:hAnsi="Times New Roman" w:cs="Times New Roman"/>
          <w:color w:val="000000"/>
          <w:sz w:val="28"/>
          <w:szCs w:val="28"/>
        </w:rPr>
        <w:softHyphen/>
        <w:t>мнения в правильности ответов на вопросы для самопроверки.</w:t>
      </w:r>
    </w:p>
    <w:p w:rsidR="003C07C5" w:rsidRPr="002212FC" w:rsidRDefault="00906571"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b/>
          <w:bCs/>
          <w:color w:val="000000"/>
          <w:sz w:val="28"/>
          <w:szCs w:val="28"/>
        </w:rPr>
        <w:t>5</w:t>
      </w:r>
      <w:r w:rsidR="003C07C5" w:rsidRPr="002212FC">
        <w:rPr>
          <w:rFonts w:ascii="Times New Roman" w:hAnsi="Times New Roman" w:cs="Times New Roman"/>
          <w:b/>
          <w:bCs/>
          <w:color w:val="000000"/>
          <w:sz w:val="28"/>
          <w:szCs w:val="28"/>
        </w:rPr>
        <w:t>. Требования к уровню освоения учебной программы</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(критерии оценки учебной деятельности студента) Подведение итогов практического занятия (выставление оценок). Выставление  оценок студентам при подведении итога практического занятия  проводится на основе степени выполнения задания, полученного студентом на занятии при следующих условиях:</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 оценка «ОТЛИЧНО» выставляется в том случае, если студент правильно подает команды для управления группой, подготовился к проведению ОРУ и провел их с группой без ошибок, освоил изучаемые   на занятиях гимнастические  элементы';</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 оценка «ХОРОШО» выставляется при условии, что студент вы</w:t>
      </w:r>
      <w:r w:rsidRPr="002212FC">
        <w:rPr>
          <w:rFonts w:ascii="Times New Roman" w:hAnsi="Times New Roman" w:cs="Times New Roman"/>
          <w:color w:val="000000"/>
          <w:sz w:val="28"/>
          <w:szCs w:val="28"/>
        </w:rPr>
        <w:softHyphen/>
        <w:t>полнил задание, но допустил незначительные ошибки;</w:t>
      </w:r>
    </w:p>
    <w:p w:rsidR="003C07C5" w:rsidRPr="002212FC" w:rsidRDefault="003C07C5" w:rsidP="003C07C5">
      <w:pPr>
        <w:shd w:val="clear" w:color="auto" w:fill="FFFFFF"/>
        <w:ind w:firstLine="720"/>
        <w:jc w:val="both"/>
        <w:rPr>
          <w:rFonts w:ascii="Times New Roman" w:hAnsi="Times New Roman" w:cs="Times New Roman"/>
          <w:color w:val="000000"/>
          <w:sz w:val="28"/>
          <w:szCs w:val="28"/>
        </w:rPr>
      </w:pPr>
      <w:r w:rsidRPr="002212FC">
        <w:rPr>
          <w:rFonts w:ascii="Times New Roman" w:hAnsi="Times New Roman" w:cs="Times New Roman"/>
          <w:color w:val="000000"/>
          <w:sz w:val="28"/>
          <w:szCs w:val="28"/>
        </w:rPr>
        <w:t xml:space="preserve">- оценка «УДОВЛЕТВОРИТЕЛЬНО» выставляется при    условии, что студент выполнил одно задание из нескольких, не в полной мере владеет гимнастической  терминологией; </w:t>
      </w:r>
    </w:p>
    <w:p w:rsidR="003C07C5" w:rsidRPr="002212FC" w:rsidRDefault="003C07C5" w:rsidP="003C07C5">
      <w:pPr>
        <w:shd w:val="clear" w:color="auto" w:fill="FFFFFF"/>
        <w:ind w:firstLine="720"/>
        <w:jc w:val="both"/>
        <w:rPr>
          <w:rFonts w:ascii="Times New Roman" w:hAnsi="Times New Roman" w:cs="Times New Roman"/>
          <w:color w:val="000000"/>
          <w:sz w:val="28"/>
          <w:szCs w:val="28"/>
        </w:rPr>
      </w:pPr>
      <w:r w:rsidRPr="002212FC">
        <w:rPr>
          <w:rFonts w:ascii="Times New Roman" w:hAnsi="Times New Roman" w:cs="Times New Roman"/>
          <w:color w:val="000000"/>
          <w:sz w:val="28"/>
          <w:szCs w:val="28"/>
        </w:rPr>
        <w:t xml:space="preserve">- оценка «НЕУДОВЛЕТВОРИТЕЛЬНО» выставляется при условии, что студент не справился с выполнением полученного им задания. </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color w:val="000000"/>
          <w:sz w:val="28"/>
          <w:szCs w:val="28"/>
        </w:rPr>
        <w:t>Оценки, полученные студентами, учитываются при выставлении ежемесячной аттестации. Сдаче зачёта.</w:t>
      </w:r>
    </w:p>
    <w:p w:rsidR="003C07C5" w:rsidRPr="002212FC" w:rsidRDefault="00906571" w:rsidP="003C07C5">
      <w:pPr>
        <w:numPr>
          <w:ilvl w:val="1"/>
          <w:numId w:val="2"/>
        </w:numPr>
        <w:shd w:val="clear" w:color="auto" w:fill="FFFFFF"/>
        <w:spacing w:after="0" w:line="240" w:lineRule="auto"/>
        <w:jc w:val="center"/>
        <w:rPr>
          <w:rFonts w:ascii="Times New Roman" w:hAnsi="Times New Roman" w:cs="Times New Roman"/>
          <w:color w:val="000000"/>
          <w:sz w:val="28"/>
          <w:szCs w:val="28"/>
        </w:rPr>
      </w:pPr>
      <w:r w:rsidRPr="002212FC">
        <w:rPr>
          <w:rFonts w:ascii="Times New Roman" w:hAnsi="Times New Roman" w:cs="Times New Roman"/>
          <w:b/>
          <w:bCs/>
          <w:color w:val="000000"/>
          <w:sz w:val="28"/>
          <w:szCs w:val="28"/>
        </w:rPr>
        <w:t>6</w:t>
      </w:r>
      <w:r w:rsidR="003C07C5" w:rsidRPr="002212FC">
        <w:rPr>
          <w:rFonts w:ascii="Times New Roman" w:hAnsi="Times New Roman" w:cs="Times New Roman"/>
          <w:b/>
          <w:bCs/>
          <w:color w:val="000000"/>
          <w:sz w:val="28"/>
          <w:szCs w:val="28"/>
        </w:rPr>
        <w:t>. Глоссарий</w:t>
      </w:r>
    </w:p>
    <w:p w:rsidR="003C07C5" w:rsidRPr="002212FC" w:rsidRDefault="003C07C5" w:rsidP="003C07C5">
      <w:pPr>
        <w:shd w:val="clear" w:color="auto" w:fill="FFFFFF"/>
        <w:ind w:left="360"/>
        <w:jc w:val="center"/>
        <w:rPr>
          <w:rFonts w:ascii="Times New Roman" w:hAnsi="Times New Roman" w:cs="Times New Roman"/>
          <w:sz w:val="28"/>
          <w:szCs w:val="28"/>
        </w:rPr>
      </w:pPr>
      <w:r w:rsidRPr="002212FC">
        <w:rPr>
          <w:rFonts w:ascii="Times New Roman" w:hAnsi="Times New Roman" w:cs="Times New Roman"/>
          <w:color w:val="000000"/>
          <w:sz w:val="28"/>
          <w:szCs w:val="28"/>
        </w:rPr>
        <w:t>(словарь основных требований)</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b/>
          <w:bCs/>
          <w:i/>
          <w:iCs/>
          <w:color w:val="000000"/>
          <w:sz w:val="28"/>
          <w:szCs w:val="28"/>
        </w:rPr>
        <w:t xml:space="preserve">Дистанция </w:t>
      </w:r>
      <w:r w:rsidRPr="002212FC">
        <w:rPr>
          <w:rFonts w:ascii="Times New Roman" w:hAnsi="Times New Roman" w:cs="Times New Roman"/>
          <w:i/>
          <w:iCs/>
          <w:color w:val="000000"/>
          <w:sz w:val="28"/>
          <w:szCs w:val="28"/>
        </w:rPr>
        <w:t xml:space="preserve">- </w:t>
      </w:r>
      <w:r w:rsidRPr="002212FC">
        <w:rPr>
          <w:rFonts w:ascii="Times New Roman" w:hAnsi="Times New Roman" w:cs="Times New Roman"/>
          <w:color w:val="000000"/>
          <w:sz w:val="28"/>
          <w:szCs w:val="28"/>
        </w:rPr>
        <w:t xml:space="preserve">расстояние между </w:t>
      </w:r>
      <w:proofErr w:type="gramStart"/>
      <w:r w:rsidRPr="002212FC">
        <w:rPr>
          <w:rFonts w:ascii="Times New Roman" w:hAnsi="Times New Roman" w:cs="Times New Roman"/>
          <w:color w:val="000000"/>
          <w:sz w:val="28"/>
          <w:szCs w:val="28"/>
        </w:rPr>
        <w:t>занимающимися</w:t>
      </w:r>
      <w:proofErr w:type="gramEnd"/>
      <w:r w:rsidRPr="002212FC">
        <w:rPr>
          <w:rFonts w:ascii="Times New Roman" w:hAnsi="Times New Roman" w:cs="Times New Roman"/>
          <w:color w:val="000000"/>
          <w:sz w:val="28"/>
          <w:szCs w:val="28"/>
        </w:rPr>
        <w:t xml:space="preserve"> в глубину строя.</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b/>
          <w:bCs/>
          <w:i/>
          <w:iCs/>
          <w:color w:val="000000"/>
          <w:sz w:val="28"/>
          <w:szCs w:val="28"/>
        </w:rPr>
        <w:t xml:space="preserve">Замыкающий </w:t>
      </w:r>
      <w:r w:rsidRPr="002212FC">
        <w:rPr>
          <w:rFonts w:ascii="Times New Roman" w:hAnsi="Times New Roman" w:cs="Times New Roman"/>
          <w:i/>
          <w:iCs/>
          <w:color w:val="000000"/>
          <w:sz w:val="28"/>
          <w:szCs w:val="28"/>
        </w:rPr>
        <w:t xml:space="preserve">- </w:t>
      </w:r>
      <w:r w:rsidRPr="002212FC">
        <w:rPr>
          <w:rFonts w:ascii="Times New Roman" w:hAnsi="Times New Roman" w:cs="Times New Roman"/>
          <w:color w:val="000000"/>
          <w:sz w:val="28"/>
          <w:szCs w:val="28"/>
        </w:rPr>
        <w:t>занимающийся, двигающийся в указанном направлении последним в колонне.</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b/>
          <w:bCs/>
          <w:i/>
          <w:iCs/>
          <w:color w:val="000000"/>
          <w:sz w:val="28"/>
          <w:szCs w:val="28"/>
        </w:rPr>
        <w:t xml:space="preserve">Интервал </w:t>
      </w:r>
      <w:r w:rsidRPr="002212FC">
        <w:rPr>
          <w:rFonts w:ascii="Times New Roman" w:hAnsi="Times New Roman" w:cs="Times New Roman"/>
          <w:i/>
          <w:iCs/>
          <w:color w:val="000000"/>
          <w:sz w:val="28"/>
          <w:szCs w:val="28"/>
        </w:rPr>
        <w:t xml:space="preserve">- </w:t>
      </w:r>
      <w:r w:rsidRPr="002212FC">
        <w:rPr>
          <w:rFonts w:ascii="Times New Roman" w:hAnsi="Times New Roman" w:cs="Times New Roman"/>
          <w:color w:val="000000"/>
          <w:sz w:val="28"/>
          <w:szCs w:val="28"/>
        </w:rPr>
        <w:t xml:space="preserve">расстояние между </w:t>
      </w:r>
      <w:proofErr w:type="gramStart"/>
      <w:r w:rsidRPr="002212FC">
        <w:rPr>
          <w:rFonts w:ascii="Times New Roman" w:hAnsi="Times New Roman" w:cs="Times New Roman"/>
          <w:color w:val="000000"/>
          <w:sz w:val="28"/>
          <w:szCs w:val="28"/>
        </w:rPr>
        <w:t>занимающимися</w:t>
      </w:r>
      <w:proofErr w:type="gramEnd"/>
      <w:r w:rsidRPr="002212FC">
        <w:rPr>
          <w:rFonts w:ascii="Times New Roman" w:hAnsi="Times New Roman" w:cs="Times New Roman"/>
          <w:color w:val="000000"/>
          <w:sz w:val="28"/>
          <w:szCs w:val="28"/>
        </w:rPr>
        <w:t xml:space="preserve"> по фронту.</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b/>
          <w:bCs/>
          <w:i/>
          <w:iCs/>
          <w:color w:val="000000"/>
          <w:sz w:val="28"/>
          <w:szCs w:val="28"/>
        </w:rPr>
        <w:t xml:space="preserve">Колонна </w:t>
      </w:r>
      <w:r w:rsidRPr="002212FC">
        <w:rPr>
          <w:rFonts w:ascii="Times New Roman" w:hAnsi="Times New Roman" w:cs="Times New Roman"/>
          <w:i/>
          <w:iCs/>
          <w:color w:val="000000"/>
          <w:sz w:val="28"/>
          <w:szCs w:val="28"/>
        </w:rPr>
        <w:t xml:space="preserve">- </w:t>
      </w:r>
      <w:r w:rsidRPr="002212FC">
        <w:rPr>
          <w:rFonts w:ascii="Times New Roman" w:hAnsi="Times New Roman" w:cs="Times New Roman"/>
          <w:color w:val="000000"/>
          <w:sz w:val="28"/>
          <w:szCs w:val="28"/>
        </w:rPr>
        <w:t xml:space="preserve">строй, в котором </w:t>
      </w:r>
      <w:proofErr w:type="gramStart"/>
      <w:r w:rsidRPr="002212FC">
        <w:rPr>
          <w:rFonts w:ascii="Times New Roman" w:hAnsi="Times New Roman" w:cs="Times New Roman"/>
          <w:color w:val="000000"/>
          <w:sz w:val="28"/>
          <w:szCs w:val="28"/>
        </w:rPr>
        <w:t>занимающиеся</w:t>
      </w:r>
      <w:proofErr w:type="gramEnd"/>
      <w:r w:rsidRPr="002212FC">
        <w:rPr>
          <w:rFonts w:ascii="Times New Roman" w:hAnsi="Times New Roman" w:cs="Times New Roman"/>
          <w:color w:val="000000"/>
          <w:sz w:val="28"/>
          <w:szCs w:val="28"/>
        </w:rPr>
        <w:t xml:space="preserve"> размещены в затылок друг другу.</w:t>
      </w:r>
    </w:p>
    <w:p w:rsidR="003C07C5" w:rsidRPr="002212FC" w:rsidRDefault="003C07C5" w:rsidP="003C07C5">
      <w:pPr>
        <w:shd w:val="clear" w:color="auto" w:fill="FFFFFF"/>
        <w:ind w:firstLine="720"/>
        <w:jc w:val="both"/>
        <w:rPr>
          <w:rFonts w:ascii="Times New Roman" w:hAnsi="Times New Roman" w:cs="Times New Roman"/>
          <w:color w:val="000000"/>
          <w:sz w:val="28"/>
          <w:szCs w:val="28"/>
        </w:rPr>
      </w:pPr>
      <w:proofErr w:type="gramStart"/>
      <w:r w:rsidRPr="002212FC">
        <w:rPr>
          <w:rFonts w:ascii="Times New Roman" w:hAnsi="Times New Roman" w:cs="Times New Roman"/>
          <w:b/>
          <w:bCs/>
          <w:i/>
          <w:iCs/>
          <w:color w:val="000000"/>
          <w:sz w:val="28"/>
          <w:szCs w:val="28"/>
        </w:rPr>
        <w:t>Направляющий</w:t>
      </w:r>
      <w:proofErr w:type="gramEnd"/>
      <w:r w:rsidRPr="002212FC">
        <w:rPr>
          <w:rFonts w:ascii="Times New Roman" w:hAnsi="Times New Roman" w:cs="Times New Roman"/>
          <w:b/>
          <w:bCs/>
          <w:i/>
          <w:iCs/>
          <w:color w:val="000000"/>
          <w:sz w:val="28"/>
          <w:szCs w:val="28"/>
        </w:rPr>
        <w:t xml:space="preserve"> </w:t>
      </w:r>
      <w:r w:rsidRPr="002212FC">
        <w:rPr>
          <w:rFonts w:ascii="Times New Roman" w:hAnsi="Times New Roman" w:cs="Times New Roman"/>
          <w:i/>
          <w:iCs/>
          <w:color w:val="000000"/>
          <w:sz w:val="28"/>
          <w:szCs w:val="28"/>
        </w:rPr>
        <w:t xml:space="preserve">- </w:t>
      </w:r>
      <w:r w:rsidRPr="002212FC">
        <w:rPr>
          <w:rFonts w:ascii="Times New Roman" w:hAnsi="Times New Roman" w:cs="Times New Roman"/>
          <w:color w:val="000000"/>
          <w:sz w:val="28"/>
          <w:szCs w:val="28"/>
        </w:rPr>
        <w:t>занимающийся, двигающийся в указанном направле</w:t>
      </w:r>
      <w:r w:rsidRPr="002212FC">
        <w:rPr>
          <w:rFonts w:ascii="Times New Roman" w:hAnsi="Times New Roman" w:cs="Times New Roman"/>
          <w:color w:val="000000"/>
          <w:sz w:val="28"/>
          <w:szCs w:val="28"/>
        </w:rPr>
        <w:softHyphen/>
        <w:t>нии первым в колонне.</w:t>
      </w:r>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b/>
          <w:bCs/>
          <w:i/>
          <w:iCs/>
          <w:color w:val="000000"/>
          <w:sz w:val="28"/>
          <w:szCs w:val="28"/>
        </w:rPr>
        <w:t xml:space="preserve">Стойка </w:t>
      </w:r>
      <w:r w:rsidRPr="002212FC">
        <w:rPr>
          <w:rFonts w:ascii="Times New Roman" w:hAnsi="Times New Roman" w:cs="Times New Roman"/>
          <w:i/>
          <w:iCs/>
          <w:color w:val="000000"/>
          <w:sz w:val="28"/>
          <w:szCs w:val="28"/>
        </w:rPr>
        <w:t xml:space="preserve">- </w:t>
      </w:r>
      <w:r w:rsidRPr="002212FC">
        <w:rPr>
          <w:rFonts w:ascii="Times New Roman" w:hAnsi="Times New Roman" w:cs="Times New Roman"/>
          <w:color w:val="000000"/>
          <w:sz w:val="28"/>
          <w:szCs w:val="28"/>
        </w:rPr>
        <w:t>вертикальное положение спортсмена головой вверх или вниз.</w:t>
      </w:r>
    </w:p>
    <w:p w:rsidR="003C07C5" w:rsidRPr="002212FC" w:rsidRDefault="003C07C5" w:rsidP="003C07C5">
      <w:pPr>
        <w:shd w:val="clear" w:color="auto" w:fill="FFFFFF"/>
        <w:ind w:firstLine="720"/>
        <w:jc w:val="both"/>
        <w:rPr>
          <w:rFonts w:ascii="Times New Roman" w:hAnsi="Times New Roman" w:cs="Times New Roman"/>
          <w:sz w:val="28"/>
          <w:szCs w:val="28"/>
        </w:rPr>
      </w:pPr>
      <w:proofErr w:type="gramStart"/>
      <w:r w:rsidRPr="002212FC">
        <w:rPr>
          <w:rFonts w:ascii="Times New Roman" w:hAnsi="Times New Roman" w:cs="Times New Roman"/>
          <w:b/>
          <w:bCs/>
          <w:i/>
          <w:iCs/>
          <w:color w:val="000000"/>
          <w:sz w:val="28"/>
          <w:szCs w:val="28"/>
        </w:rPr>
        <w:lastRenderedPageBreak/>
        <w:t xml:space="preserve">Строй </w:t>
      </w:r>
      <w:r w:rsidRPr="002212FC">
        <w:rPr>
          <w:rFonts w:ascii="Times New Roman" w:hAnsi="Times New Roman" w:cs="Times New Roman"/>
          <w:i/>
          <w:iCs/>
          <w:color w:val="000000"/>
          <w:sz w:val="28"/>
          <w:szCs w:val="28"/>
        </w:rPr>
        <w:t xml:space="preserve">- </w:t>
      </w:r>
      <w:r w:rsidRPr="002212FC">
        <w:rPr>
          <w:rFonts w:ascii="Times New Roman" w:hAnsi="Times New Roman" w:cs="Times New Roman"/>
          <w:color w:val="000000"/>
          <w:sz w:val="28"/>
          <w:szCs w:val="28"/>
        </w:rPr>
        <w:t>установленное уставом размещение занимающихся, для их сов</w:t>
      </w:r>
      <w:r w:rsidRPr="002212FC">
        <w:rPr>
          <w:rFonts w:ascii="Times New Roman" w:hAnsi="Times New Roman" w:cs="Times New Roman"/>
          <w:color w:val="000000"/>
          <w:sz w:val="28"/>
          <w:szCs w:val="28"/>
        </w:rPr>
        <w:softHyphen/>
        <w:t>местных действий.</w:t>
      </w:r>
      <w:proofErr w:type="gramEnd"/>
    </w:p>
    <w:p w:rsidR="003C07C5" w:rsidRPr="002212FC" w:rsidRDefault="003C07C5" w:rsidP="003C07C5">
      <w:pPr>
        <w:shd w:val="clear" w:color="auto" w:fill="FFFFFF"/>
        <w:ind w:firstLine="720"/>
        <w:jc w:val="both"/>
        <w:rPr>
          <w:rFonts w:ascii="Times New Roman" w:hAnsi="Times New Roman" w:cs="Times New Roman"/>
          <w:sz w:val="28"/>
          <w:szCs w:val="28"/>
        </w:rPr>
      </w:pPr>
      <w:r w:rsidRPr="002212FC">
        <w:rPr>
          <w:rFonts w:ascii="Times New Roman" w:hAnsi="Times New Roman" w:cs="Times New Roman"/>
          <w:b/>
          <w:bCs/>
          <w:i/>
          <w:iCs/>
          <w:color w:val="000000"/>
          <w:sz w:val="28"/>
          <w:szCs w:val="28"/>
        </w:rPr>
        <w:t xml:space="preserve">Шеренга </w:t>
      </w:r>
      <w:r w:rsidRPr="002212FC">
        <w:rPr>
          <w:rFonts w:ascii="Times New Roman" w:hAnsi="Times New Roman" w:cs="Times New Roman"/>
          <w:i/>
          <w:iCs/>
          <w:color w:val="000000"/>
          <w:sz w:val="28"/>
          <w:szCs w:val="28"/>
        </w:rPr>
        <w:t xml:space="preserve">- </w:t>
      </w:r>
      <w:r w:rsidRPr="002212FC">
        <w:rPr>
          <w:rFonts w:ascii="Times New Roman" w:hAnsi="Times New Roman" w:cs="Times New Roman"/>
          <w:color w:val="000000"/>
          <w:sz w:val="28"/>
          <w:szCs w:val="28"/>
        </w:rPr>
        <w:t>строй, в котором занимающиеся размещены на одной линии, лицом в одну сторону, плечом к плечу.</w:t>
      </w:r>
    </w:p>
    <w:p w:rsidR="00154D8C" w:rsidRPr="002212FC" w:rsidRDefault="00154D8C">
      <w:pPr>
        <w:rPr>
          <w:rFonts w:ascii="Times New Roman" w:hAnsi="Times New Roman" w:cs="Times New Roman"/>
          <w:sz w:val="28"/>
          <w:szCs w:val="28"/>
        </w:rPr>
      </w:pPr>
    </w:p>
    <w:sectPr w:rsidR="00154D8C" w:rsidRPr="002212FC" w:rsidSect="002831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bullet"/>
      <w:lvlText w:val=""/>
      <w:lvlJc w:val="left"/>
      <w:pPr>
        <w:tabs>
          <w:tab w:val="num" w:pos="475"/>
        </w:tabs>
        <w:ind w:left="0" w:firstLine="0"/>
      </w:pPr>
      <w:rPr>
        <w:rFonts w:ascii="Symbol" w:hAnsi="Symbol"/>
      </w:rPr>
    </w:lvl>
  </w:abstractNum>
  <w:abstractNum w:abstractNumId="1">
    <w:nsid w:val="6D85480C"/>
    <w:multiLevelType w:val="hybridMultilevel"/>
    <w:tmpl w:val="A75631B0"/>
    <w:lvl w:ilvl="0" w:tplc="724EAF7A">
      <w:start w:val="1"/>
      <w:numFmt w:val="decimal"/>
      <w:lvlText w:val="%1."/>
      <w:lvlJc w:val="left"/>
      <w:pPr>
        <w:tabs>
          <w:tab w:val="num" w:pos="1080"/>
        </w:tabs>
        <w:ind w:left="1080" w:hanging="360"/>
      </w:pPr>
    </w:lvl>
    <w:lvl w:ilvl="1" w:tplc="84E00AB2">
      <w:numFmt w:val="none"/>
      <w:lvlText w:val=""/>
      <w:lvlJc w:val="left"/>
      <w:pPr>
        <w:tabs>
          <w:tab w:val="num" w:pos="360"/>
        </w:tabs>
        <w:ind w:left="0" w:firstLine="0"/>
      </w:pPr>
    </w:lvl>
    <w:lvl w:ilvl="2" w:tplc="A70E33A4">
      <w:numFmt w:val="none"/>
      <w:lvlText w:val=""/>
      <w:lvlJc w:val="left"/>
      <w:pPr>
        <w:tabs>
          <w:tab w:val="num" w:pos="360"/>
        </w:tabs>
        <w:ind w:left="0" w:firstLine="0"/>
      </w:pPr>
    </w:lvl>
    <w:lvl w:ilvl="3" w:tplc="A16068AC">
      <w:numFmt w:val="none"/>
      <w:lvlText w:val=""/>
      <w:lvlJc w:val="left"/>
      <w:pPr>
        <w:tabs>
          <w:tab w:val="num" w:pos="360"/>
        </w:tabs>
        <w:ind w:left="0" w:firstLine="0"/>
      </w:pPr>
    </w:lvl>
    <w:lvl w:ilvl="4" w:tplc="03A409A4">
      <w:numFmt w:val="none"/>
      <w:lvlText w:val=""/>
      <w:lvlJc w:val="left"/>
      <w:pPr>
        <w:tabs>
          <w:tab w:val="num" w:pos="360"/>
        </w:tabs>
        <w:ind w:left="0" w:firstLine="0"/>
      </w:pPr>
    </w:lvl>
    <w:lvl w:ilvl="5" w:tplc="4CAE1166">
      <w:numFmt w:val="none"/>
      <w:lvlText w:val=""/>
      <w:lvlJc w:val="left"/>
      <w:pPr>
        <w:tabs>
          <w:tab w:val="num" w:pos="360"/>
        </w:tabs>
        <w:ind w:left="0" w:firstLine="0"/>
      </w:pPr>
    </w:lvl>
    <w:lvl w:ilvl="6" w:tplc="D930B546">
      <w:numFmt w:val="none"/>
      <w:lvlText w:val=""/>
      <w:lvlJc w:val="left"/>
      <w:pPr>
        <w:tabs>
          <w:tab w:val="num" w:pos="360"/>
        </w:tabs>
        <w:ind w:left="0" w:firstLine="0"/>
      </w:pPr>
    </w:lvl>
    <w:lvl w:ilvl="7" w:tplc="E38E7300">
      <w:numFmt w:val="none"/>
      <w:lvlText w:val=""/>
      <w:lvlJc w:val="left"/>
      <w:pPr>
        <w:tabs>
          <w:tab w:val="num" w:pos="360"/>
        </w:tabs>
        <w:ind w:left="0" w:firstLine="0"/>
      </w:pPr>
    </w:lvl>
    <w:lvl w:ilvl="8" w:tplc="68A61248">
      <w:numFmt w:val="none"/>
      <w:lvlText w:val=""/>
      <w:lvlJc w:val="left"/>
      <w:pPr>
        <w:tabs>
          <w:tab w:val="num" w:pos="360"/>
        </w:tabs>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07C5"/>
    <w:rsid w:val="00154D8C"/>
    <w:rsid w:val="002212FC"/>
    <w:rsid w:val="002831D3"/>
    <w:rsid w:val="003C07C5"/>
    <w:rsid w:val="004F134E"/>
    <w:rsid w:val="006428C3"/>
    <w:rsid w:val="007734B9"/>
    <w:rsid w:val="00906571"/>
    <w:rsid w:val="00B23BE2"/>
    <w:rsid w:val="00BC5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1D3"/>
  </w:style>
  <w:style w:type="paragraph" w:styleId="2">
    <w:name w:val="heading 2"/>
    <w:basedOn w:val="a"/>
    <w:next w:val="a"/>
    <w:link w:val="20"/>
    <w:semiHidden/>
    <w:unhideWhenUsed/>
    <w:qFormat/>
    <w:rsid w:val="003C07C5"/>
    <w:pPr>
      <w:keepNext/>
      <w:tabs>
        <w:tab w:val="num" w:pos="0"/>
      </w:tabs>
      <w:spacing w:after="0" w:line="360" w:lineRule="auto"/>
      <w:ind w:left="720"/>
      <w:jc w:val="both"/>
      <w:outlineLvl w:val="1"/>
    </w:pPr>
    <w:rPr>
      <w:rFonts w:ascii="Times New Roman" w:eastAsia="Times New Roman" w:hAnsi="Times New Roman" w:cs="Times New Roman"/>
      <w:b/>
      <w:bCs/>
      <w:sz w:val="28"/>
      <w:szCs w:val="24"/>
      <w:lang w:eastAsia="ar-SA"/>
    </w:rPr>
  </w:style>
  <w:style w:type="paragraph" w:styleId="3">
    <w:name w:val="heading 3"/>
    <w:basedOn w:val="a"/>
    <w:next w:val="a"/>
    <w:link w:val="30"/>
    <w:semiHidden/>
    <w:unhideWhenUsed/>
    <w:qFormat/>
    <w:rsid w:val="003C07C5"/>
    <w:pPr>
      <w:keepNext/>
      <w:tabs>
        <w:tab w:val="num" w:pos="0"/>
      </w:tabs>
      <w:spacing w:after="0" w:line="240" w:lineRule="auto"/>
      <w:ind w:left="720" w:right="175"/>
      <w:jc w:val="both"/>
      <w:outlineLvl w:val="2"/>
    </w:pPr>
    <w:rPr>
      <w:rFonts w:ascii="Times New Roman" w:eastAsia="Times New Roman" w:hAnsi="Times New Roman" w:cs="Times New Roman"/>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C07C5"/>
    <w:rPr>
      <w:rFonts w:ascii="Times New Roman" w:eastAsia="Times New Roman" w:hAnsi="Times New Roman" w:cs="Times New Roman"/>
      <w:b/>
      <w:bCs/>
      <w:sz w:val="28"/>
      <w:szCs w:val="24"/>
      <w:lang w:eastAsia="ar-SA"/>
    </w:rPr>
  </w:style>
  <w:style w:type="character" w:customStyle="1" w:styleId="30">
    <w:name w:val="Заголовок 3 Знак"/>
    <w:basedOn w:val="a0"/>
    <w:link w:val="3"/>
    <w:semiHidden/>
    <w:rsid w:val="003C07C5"/>
    <w:rPr>
      <w:rFonts w:ascii="Times New Roman" w:eastAsia="Times New Roman" w:hAnsi="Times New Roman" w:cs="Times New Roman"/>
      <w:b/>
      <w:bCs/>
      <w:sz w:val="28"/>
      <w:szCs w:val="24"/>
      <w:lang w:eastAsia="ar-SA"/>
    </w:rPr>
  </w:style>
  <w:style w:type="paragraph" w:styleId="a3">
    <w:name w:val="Body Text Indent"/>
    <w:basedOn w:val="a"/>
    <w:link w:val="a4"/>
    <w:semiHidden/>
    <w:unhideWhenUsed/>
    <w:rsid w:val="003C07C5"/>
    <w:pPr>
      <w:spacing w:after="0" w:line="240" w:lineRule="auto"/>
      <w:ind w:left="2340"/>
    </w:pPr>
    <w:rPr>
      <w:rFonts w:ascii="Times New Roman" w:eastAsia="Times New Roman" w:hAnsi="Times New Roman" w:cs="Times New Roman"/>
      <w:sz w:val="28"/>
      <w:szCs w:val="24"/>
      <w:lang w:eastAsia="ar-SA"/>
    </w:rPr>
  </w:style>
  <w:style w:type="character" w:customStyle="1" w:styleId="a4">
    <w:name w:val="Основной текст с отступом Знак"/>
    <w:basedOn w:val="a0"/>
    <w:link w:val="a3"/>
    <w:semiHidden/>
    <w:rsid w:val="003C07C5"/>
    <w:rPr>
      <w:rFonts w:ascii="Times New Roman" w:eastAsia="Times New Roman" w:hAnsi="Times New Roman" w:cs="Times New Roman"/>
      <w:sz w:val="28"/>
      <w:szCs w:val="24"/>
      <w:lang w:eastAsia="ar-SA"/>
    </w:rPr>
  </w:style>
  <w:style w:type="paragraph" w:customStyle="1" w:styleId="1">
    <w:name w:val="Обычный1"/>
    <w:rsid w:val="003C07C5"/>
    <w:pPr>
      <w:suppressAutoHyphens/>
      <w:spacing w:before="100" w:after="100" w:line="240" w:lineRule="auto"/>
    </w:pPr>
    <w:rPr>
      <w:rFonts w:ascii="Times New Roman" w:eastAsia="Arial" w:hAnsi="Times New Roman" w:cs="Times New Roman"/>
      <w:sz w:val="24"/>
      <w:szCs w:val="20"/>
      <w:lang w:eastAsia="ar-SA"/>
    </w:rPr>
  </w:style>
</w:styles>
</file>

<file path=word/webSettings.xml><?xml version="1.0" encoding="utf-8"?>
<w:webSettings xmlns:r="http://schemas.openxmlformats.org/officeDocument/2006/relationships" xmlns:w="http://schemas.openxmlformats.org/wordprocessingml/2006/main">
  <w:divs>
    <w:div w:id="109065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1468</Words>
  <Characters>8370</Characters>
  <Application>Microsoft Office Word</Application>
  <DocSecurity>0</DocSecurity>
  <Lines>69</Lines>
  <Paragraphs>19</Paragraphs>
  <ScaleCrop>false</ScaleCrop>
  <Company/>
  <LinksUpToDate>false</LinksUpToDate>
  <CharactersWithSpaces>9819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Спорт Дисциплины</cp:lastModifiedBy>
  <cp:revision>9</cp:revision>
  <dcterms:created xsi:type="dcterms:W3CDTF">2014-05-21T07:03:00Z</dcterms:created>
  <dcterms:modified xsi:type="dcterms:W3CDTF">2015-04-14T10:02:00Z</dcterms:modified>
</cp:coreProperties>
</file>